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1592D" w14:textId="72EFBEC8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07B24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423A7" w:rsidRPr="000423A7">
        <w:rPr>
          <w:b/>
          <w:i/>
          <w:noProof/>
          <w:sz w:val="28"/>
        </w:rPr>
        <w:t>222</w:t>
      </w:r>
      <w:r w:rsidR="004E0F67">
        <w:rPr>
          <w:b/>
          <w:i/>
          <w:noProof/>
          <w:sz w:val="28"/>
        </w:rPr>
        <w:t>319</w:t>
      </w:r>
    </w:p>
    <w:p w14:paraId="4F58A4D1" w14:textId="72617984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607B24">
        <w:rPr>
          <w:b/>
          <w:bCs/>
          <w:sz w:val="24"/>
        </w:rPr>
        <w:t>4</w:t>
      </w:r>
      <w:r w:rsidRPr="00936EE4">
        <w:rPr>
          <w:b/>
          <w:bCs/>
          <w:sz w:val="24"/>
        </w:rPr>
        <w:t>-</w:t>
      </w:r>
      <w:r w:rsidR="00607B24">
        <w:rPr>
          <w:b/>
          <w:bCs/>
          <w:sz w:val="24"/>
        </w:rPr>
        <w:t>1</w:t>
      </w:r>
      <w:r w:rsidRPr="00936EE4">
        <w:rPr>
          <w:b/>
          <w:bCs/>
          <w:sz w:val="24"/>
        </w:rPr>
        <w:t xml:space="preserve">2 </w:t>
      </w:r>
      <w:r w:rsidR="00607B24">
        <w:rPr>
          <w:b/>
          <w:bCs/>
          <w:sz w:val="24"/>
        </w:rPr>
        <w:t>April</w:t>
      </w:r>
      <w:r w:rsidRPr="00936EE4">
        <w:rPr>
          <w:b/>
          <w:bCs/>
          <w:sz w:val="24"/>
        </w:rPr>
        <w:t xml:space="preserve"> 2022</w:t>
      </w:r>
      <w:bookmarkStart w:id="0" w:name="_GoBack"/>
      <w:bookmarkEnd w:id="0"/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DBDDC10" w:rsidR="00C022E3" w:rsidRDefault="00C022E3" w:rsidP="005527EC">
      <w:pPr>
        <w:keepNext/>
        <w:tabs>
          <w:tab w:val="left" w:pos="2121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527EC">
        <w:rPr>
          <w:rFonts w:ascii="Arial" w:hAnsi="Arial" w:hint="eastAsia"/>
          <w:b/>
          <w:lang w:val="en-US" w:eastAsia="zh-CN"/>
        </w:rPr>
        <w:t>China</w:t>
      </w:r>
      <w:r w:rsidR="005527EC">
        <w:rPr>
          <w:rFonts w:ascii="Arial" w:hAnsi="Arial"/>
          <w:b/>
          <w:lang w:val="en-US"/>
        </w:rPr>
        <w:t xml:space="preserve"> </w:t>
      </w:r>
      <w:r w:rsidR="005527EC">
        <w:rPr>
          <w:rFonts w:ascii="Arial" w:hAnsi="Arial" w:hint="eastAsia"/>
          <w:b/>
          <w:lang w:val="en-US" w:eastAsia="zh-CN"/>
        </w:rPr>
        <w:t>Unicom</w:t>
      </w:r>
    </w:p>
    <w:p w14:paraId="7C9F0994" w14:textId="592C520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7B24">
        <w:rPr>
          <w:rFonts w:ascii="Arial" w:hAnsi="Arial" w:cs="Arial"/>
          <w:b/>
        </w:rPr>
        <w:t xml:space="preserve">WoP of </w:t>
      </w:r>
      <w:r w:rsidR="005527EC" w:rsidRPr="005527EC">
        <w:rPr>
          <w:rFonts w:ascii="Arial" w:hAnsi="Arial" w:cs="Arial"/>
          <w:b/>
        </w:rPr>
        <w:t>FS_MANS_ph2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4FAD9B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A4A8D">
        <w:rPr>
          <w:rFonts w:ascii="Arial" w:hAnsi="Arial"/>
          <w:b/>
        </w:rPr>
        <w:t>6</w:t>
      </w:r>
      <w:r w:rsidR="005E209F">
        <w:rPr>
          <w:rFonts w:ascii="Arial" w:hAnsi="Arial"/>
          <w:b/>
        </w:rPr>
        <w:t>.</w:t>
      </w:r>
      <w:r w:rsidR="001A4A8D">
        <w:rPr>
          <w:rFonts w:ascii="Arial" w:hAnsi="Arial"/>
          <w:b/>
        </w:rPr>
        <w:t>5.</w:t>
      </w:r>
      <w:r w:rsidR="005527EC">
        <w:rPr>
          <w:rFonts w:ascii="Arial" w:hAnsi="Arial"/>
          <w:b/>
        </w:rPr>
        <w:t>13</w:t>
      </w:r>
    </w:p>
    <w:p w14:paraId="4CA31BAF" w14:textId="1F18AE80" w:rsidR="00C022E3" w:rsidRDefault="00C022E3" w:rsidP="00607B24">
      <w:pPr>
        <w:pStyle w:val="1"/>
        <w:numPr>
          <w:ilvl w:val="0"/>
          <w:numId w:val="20"/>
        </w:numPr>
      </w:pPr>
      <w:r>
        <w:t>Decision/action requested</w:t>
      </w:r>
    </w:p>
    <w:p w14:paraId="1587AE61" w14:textId="63B22144" w:rsidR="00702BCC" w:rsidRDefault="00702BCC" w:rsidP="0070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</w:t>
      </w:r>
      <w:r w:rsidR="00633A02">
        <w:rPr>
          <w:b/>
          <w:i/>
        </w:rPr>
        <w:t xml:space="preserve"> discuss and</w:t>
      </w:r>
      <w:r>
        <w:rPr>
          <w:b/>
          <w:i/>
        </w:rPr>
        <w:t xml:space="preserve"> </w:t>
      </w:r>
      <w:r w:rsidRPr="00F4078D">
        <w:rPr>
          <w:b/>
          <w:i/>
        </w:rPr>
        <w:t xml:space="preserve">endorse the </w:t>
      </w:r>
      <w:r>
        <w:rPr>
          <w:b/>
          <w:i/>
        </w:rPr>
        <w:t>proposal in section 3</w:t>
      </w:r>
    </w:p>
    <w:p w14:paraId="293F13BB" w14:textId="1FB0D845" w:rsidR="00702BCC" w:rsidRDefault="00702BCC" w:rsidP="00702BCC">
      <w:pPr>
        <w:pStyle w:val="1"/>
      </w:pPr>
      <w:r>
        <w:t>2</w:t>
      </w:r>
      <w:r>
        <w:tab/>
        <w:t>References</w:t>
      </w:r>
    </w:p>
    <w:p w14:paraId="73E4C4E6" w14:textId="6F34A510" w:rsidR="00702BCC" w:rsidRPr="00E465B1" w:rsidRDefault="00702BCC" w:rsidP="00702BCC">
      <w:pPr>
        <w:pStyle w:val="Reference"/>
      </w:pPr>
      <w:r w:rsidRPr="00E465B1">
        <w:t>[1]</w:t>
      </w:r>
      <w:r w:rsidRPr="00E465B1">
        <w:tab/>
      </w:r>
      <w:r w:rsidR="005E3DF5" w:rsidRPr="005E3DF5">
        <w:t>SP-220151</w:t>
      </w:r>
      <w:r>
        <w:t>:</w:t>
      </w:r>
      <w:r w:rsidRPr="00E465B1">
        <w:t xml:space="preserve"> </w:t>
      </w:r>
      <w:r>
        <w:t>"</w:t>
      </w:r>
      <w:r w:rsidR="005E3DF5" w:rsidRPr="005E3DF5">
        <w:t xml:space="preserve"> New SID on </w:t>
      </w:r>
      <w:r w:rsidR="00F66DDD" w:rsidRPr="00F66DDD">
        <w:t>Management Aspects of 5G MOCN Network Sharing Phase2</w:t>
      </w:r>
      <w:r>
        <w:t>"</w:t>
      </w:r>
    </w:p>
    <w:p w14:paraId="7B228EED" w14:textId="10EE8350" w:rsidR="00702BCC" w:rsidRDefault="00702BCC" w:rsidP="00702BCC">
      <w:pPr>
        <w:pStyle w:val="1"/>
      </w:pPr>
      <w:r>
        <w:t>3</w:t>
      </w:r>
      <w:r>
        <w:tab/>
        <w:t>Detailed proposal</w:t>
      </w:r>
    </w:p>
    <w:p w14:paraId="32CFDB53" w14:textId="4F276EE5" w:rsidR="00B85D31" w:rsidRPr="00316234" w:rsidRDefault="00BD74BC" w:rsidP="00316234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702BCC">
        <w:rPr>
          <w:lang w:eastAsia="zh-CN"/>
        </w:rPr>
        <w:t>endorse the</w:t>
      </w:r>
      <w:r>
        <w:rPr>
          <w:lang w:eastAsia="zh-CN"/>
        </w:rPr>
        <w:t xml:space="preserve"> WoP of </w:t>
      </w:r>
      <w:r w:rsidR="005E3DF5" w:rsidRPr="005E3DF5">
        <w:rPr>
          <w:lang w:eastAsia="zh-CN"/>
        </w:rPr>
        <w:t>FS_MANS_ph2</w:t>
      </w:r>
      <w:r>
        <w:rPr>
          <w:lang w:eastAsia="zh-CN"/>
        </w:rPr>
        <w:t xml:space="preserve">: </w:t>
      </w:r>
    </w:p>
    <w:tbl>
      <w:tblPr>
        <w:tblpPr w:leftFromText="180" w:rightFromText="180" w:vertAnchor="text" w:tblpXSpec="center" w:tblpY="1"/>
        <w:tblOverlap w:val="never"/>
        <w:tblW w:w="963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72"/>
        <w:gridCol w:w="7667"/>
      </w:tblGrid>
      <w:tr w:rsidR="00B85D31" w:rsidRPr="00EF44FE" w14:paraId="476AFBA4" w14:textId="77777777" w:rsidTr="00DC1EE1">
        <w:trPr>
          <w:tblCellSpacing w:w="0" w:type="dxa"/>
        </w:trPr>
        <w:tc>
          <w:tcPr>
            <w:tcW w:w="192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B1DCFD9" w14:textId="77777777" w:rsidR="00B85D31" w:rsidRPr="00FE7011" w:rsidRDefault="00B85D31" w:rsidP="00B64485">
            <w:pPr>
              <w:spacing w:after="0"/>
              <w:rPr>
                <w:rFonts w:ascii="Arial" w:hAnsi="Arial" w:cs="Arial"/>
                <w:b/>
                <w:sz w:val="16"/>
                <w:szCs w:val="16"/>
                <w:lang w:eastAsia="en-GB"/>
              </w:rPr>
            </w:pPr>
            <w:r w:rsidRPr="00FE7011">
              <w:rPr>
                <w:rFonts w:ascii="Arial" w:hAnsi="Arial" w:cs="Arial"/>
                <w:b/>
                <w:sz w:val="16"/>
                <w:szCs w:val="16"/>
                <w:lang w:eastAsia="en-GB"/>
              </w:rPr>
              <w:t>Item</w:t>
            </w:r>
          </w:p>
        </w:tc>
        <w:tc>
          <w:tcPr>
            <w:tcW w:w="771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71BBA9B8" w14:textId="77777777" w:rsidR="00B85D31" w:rsidRPr="00FE7011" w:rsidRDefault="00B85D31" w:rsidP="00B64485">
            <w:pPr>
              <w:spacing w:after="0"/>
              <w:rPr>
                <w:rFonts w:ascii="Arial" w:hAnsi="Arial" w:cs="Arial"/>
                <w:b/>
                <w:sz w:val="16"/>
                <w:szCs w:val="16"/>
                <w:lang w:eastAsia="en-GB"/>
              </w:rPr>
            </w:pPr>
            <w:r w:rsidRPr="00FE7011">
              <w:rPr>
                <w:rFonts w:ascii="Arial" w:hAnsi="Arial" w:cs="Arial"/>
                <w:b/>
                <w:sz w:val="16"/>
                <w:szCs w:val="16"/>
                <w:lang w:eastAsia="en-GB"/>
              </w:rPr>
              <w:t>WoP description</w:t>
            </w:r>
          </w:p>
        </w:tc>
      </w:tr>
      <w:tr w:rsidR="00B85D31" w:rsidRPr="00BB5F1A" w14:paraId="5C1CE4EB" w14:textId="77777777" w:rsidTr="00B64485">
        <w:trPr>
          <w:trHeight w:val="77"/>
          <w:tblCellSpacing w:w="0" w:type="dxa"/>
        </w:trPr>
        <w:tc>
          <w:tcPr>
            <w:tcW w:w="9639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44AFE5" w14:textId="081CBCDF" w:rsidR="00B85D31" w:rsidRPr="00BB5F1A" w:rsidRDefault="009706B6" w:rsidP="00B64485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9706B6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 w:eastAsia="en-GB"/>
              </w:rPr>
              <w:t>Management Architecture and Mechanisms</w:t>
            </w:r>
          </w:p>
        </w:tc>
      </w:tr>
      <w:tr w:rsidR="00B85D31" w:rsidRPr="00E31A16" w14:paraId="240E9EC7" w14:textId="77777777" w:rsidTr="00DC1EE1">
        <w:trPr>
          <w:trHeight w:val="196"/>
          <w:tblCellSpacing w:w="0" w:type="dxa"/>
        </w:trPr>
        <w:tc>
          <w:tcPr>
            <w:tcW w:w="192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B86E79B" w14:textId="1F6F9898" w:rsidR="00B85D31" w:rsidRPr="00E31A16" w:rsidRDefault="007D284E" w:rsidP="00B64485">
            <w:pPr>
              <w:spacing w:after="0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>X</w:t>
            </w:r>
          </w:p>
        </w:tc>
        <w:tc>
          <w:tcPr>
            <w:tcW w:w="771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1701626" w14:textId="4323FCAC" w:rsidR="00B85D31" w:rsidRPr="00E31A16" w:rsidRDefault="006D5E0E" w:rsidP="00B85D31">
            <w:pPr>
              <w:spacing w:after="0"/>
              <w:rPr>
                <w:rFonts w:ascii="Arial" w:hAnsi="Arial" w:cs="Arial"/>
                <w:b/>
                <w:color w:val="0000FF"/>
                <w:sz w:val="18"/>
                <w:szCs w:val="18"/>
                <w:lang w:val="en-US"/>
              </w:rPr>
            </w:pPr>
            <w:r w:rsidRPr="006D5E0E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>Study on Management Aspects of 5G MOCN Network Sharing Phase2</w:t>
            </w:r>
            <w:r w:rsidR="00B85D31" w:rsidRPr="00FE7011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 xml:space="preserve"> (</w:t>
            </w:r>
            <w:r>
              <w:t xml:space="preserve"> </w:t>
            </w:r>
            <w:r w:rsidRPr="006D5E0E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>FS_MANS_ph2</w:t>
            </w:r>
            <w:r w:rsidR="00AF7408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>) (China Unicom</w:t>
            </w:r>
            <w:r w:rsidR="00B85D31" w:rsidRPr="00FE7011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>)(SP-2</w:t>
            </w:r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>20151</w:t>
            </w:r>
            <w:r w:rsidR="00B85D31" w:rsidRPr="00FE7011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>)</w:t>
            </w:r>
          </w:p>
        </w:tc>
      </w:tr>
      <w:tr w:rsidR="00B85D31" w:rsidRPr="00BB5F1A" w14:paraId="35E14F76" w14:textId="77777777" w:rsidTr="00DC1EE1">
        <w:trPr>
          <w:tblCellSpacing w:w="0" w:type="dxa"/>
        </w:trPr>
        <w:tc>
          <w:tcPr>
            <w:tcW w:w="192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5FEDEC24" w14:textId="39193901" w:rsidR="00B85D31" w:rsidRDefault="00B85D31" w:rsidP="00B64485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 w:rsidRPr="00BB5F1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WoP#</w:t>
            </w:r>
            <w:r w:rsidR="007D284E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X</w:t>
            </w:r>
            <w:r w:rsidRPr="00BB5F1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.1</w:t>
            </w:r>
          </w:p>
          <w:p w14:paraId="45891597" w14:textId="3F10D51B" w:rsidR="00B85D31" w:rsidRPr="00BB5F1A" w:rsidRDefault="00B85D31" w:rsidP="00E87150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(SA5#</w:t>
            </w:r>
            <w:r w:rsidR="005E3DF5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/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143e</w:t>
            </w:r>
            <w:r w:rsidR="00F163B8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/144</w:t>
            </w:r>
            <w:r w:rsidR="00DC1EE1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e</w:t>
            </w:r>
            <w:r w:rsidR="00E87150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/145e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771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370E2D01" w14:textId="781DF03F" w:rsidR="00F163B8" w:rsidRPr="00BB5F1A" w:rsidRDefault="00995F62" w:rsidP="00AE2AB2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 w:rsidRPr="00995F62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 xml:space="preserve">1. </w:t>
            </w:r>
            <w:r w:rsidR="00DC1EE1">
              <w:t xml:space="preserve"> </w:t>
            </w:r>
            <w:r w:rsidR="00DC1EE1" w:rsidRPr="00DC1EE1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Study the requirements between Participating Operator(POP) and Master Operator(MOP), and impact on interaction between Master Operator(MOP) and Network Equipment Provider(NEP);</w:t>
            </w:r>
          </w:p>
        </w:tc>
      </w:tr>
      <w:tr w:rsidR="00B85D31" w:rsidRPr="00BB5F1A" w14:paraId="188A0A5E" w14:textId="77777777" w:rsidTr="00DC1EE1">
        <w:trPr>
          <w:tblCellSpacing w:w="0" w:type="dxa"/>
        </w:trPr>
        <w:tc>
          <w:tcPr>
            <w:tcW w:w="192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4DE7C04F" w14:textId="53001B4E" w:rsidR="00B85D31" w:rsidRDefault="00B85D31" w:rsidP="00B64485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 w:rsidRPr="00A65FA0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WoP#</w:t>
            </w:r>
            <w:r w:rsidR="00E5308E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X.2</w:t>
            </w:r>
          </w:p>
          <w:p w14:paraId="4EC96A3E" w14:textId="331DFB88" w:rsidR="00B85D31" w:rsidRPr="00BB5F1A" w:rsidRDefault="00B85D31" w:rsidP="000E4F9E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(SA5#</w:t>
            </w:r>
            <w:r w:rsidR="00F163B8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143e/</w:t>
            </w:r>
            <w:r w:rsidR="006D5E0E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144e/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14</w:t>
            </w:r>
            <w:r w:rsidR="000E4F9E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5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e)</w:t>
            </w:r>
          </w:p>
        </w:tc>
        <w:tc>
          <w:tcPr>
            <w:tcW w:w="771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64BBED43" w14:textId="7636390A" w:rsidR="00B85D31" w:rsidRPr="00BB5F1A" w:rsidRDefault="00D72EEA" w:rsidP="00FA1086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2</w:t>
            </w:r>
            <w:r w:rsidR="00B85D31" w:rsidRPr="002F188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 xml:space="preserve">. </w:t>
            </w:r>
            <w:r w:rsidR="006D5E0E">
              <w:t xml:space="preserve"> </w:t>
            </w:r>
            <w:r w:rsidR="00FA108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Study</w:t>
            </w:r>
            <w:r w:rsidR="006D5E0E" w:rsidRPr="006D5E0E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 xml:space="preserve"> the management architecture of 5G MOCN network sharing</w:t>
            </w:r>
            <w:r w:rsidR="006D5E0E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;</w:t>
            </w:r>
          </w:p>
        </w:tc>
      </w:tr>
      <w:tr w:rsidR="00B85D31" w:rsidRPr="00BB5F1A" w14:paraId="19F5FC37" w14:textId="77777777" w:rsidTr="00DC1EE1">
        <w:trPr>
          <w:tblCellSpacing w:w="0" w:type="dxa"/>
        </w:trPr>
        <w:tc>
          <w:tcPr>
            <w:tcW w:w="192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259C3CD8" w14:textId="64CE5700" w:rsidR="000E4F9E" w:rsidRDefault="000E4F9E" w:rsidP="000E4F9E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 w:rsidRPr="00A65FA0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WoP#</w:t>
            </w:r>
            <w:r w:rsidR="007D284E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X</w:t>
            </w:r>
            <w:r w:rsidR="00486B51" w:rsidRPr="00BB5F1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.</w:t>
            </w:r>
            <w:r w:rsidR="00E5308E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3</w:t>
            </w:r>
          </w:p>
          <w:p w14:paraId="42AC7350" w14:textId="74499299" w:rsidR="00B85D31" w:rsidRPr="00A65FA0" w:rsidRDefault="00995F62" w:rsidP="000E4F9E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(SA5#144e/145</w:t>
            </w:r>
            <w:r w:rsidR="000E4F9E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e)</w:t>
            </w:r>
          </w:p>
        </w:tc>
        <w:tc>
          <w:tcPr>
            <w:tcW w:w="771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6CD09BCD" w14:textId="434913E9" w:rsidR="00B85D31" w:rsidRPr="002F1887" w:rsidRDefault="00D72EEA" w:rsidP="00FA1086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3</w:t>
            </w:r>
            <w:r w:rsidR="000E4F9E" w:rsidRPr="002F188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 xml:space="preserve">. </w:t>
            </w:r>
            <w:r w:rsidR="00FA108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 xml:space="preserve">Study </w:t>
            </w:r>
            <w:r w:rsidR="00995F62" w:rsidRPr="00995F62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more performance measurements for 5G MOCN network sharing</w:t>
            </w:r>
            <w:r w:rsidR="00E154DB"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.</w:t>
            </w:r>
          </w:p>
        </w:tc>
      </w:tr>
    </w:tbl>
    <w:p w14:paraId="02BC88A0" w14:textId="77777777" w:rsidR="00B85D31" w:rsidRPr="00720B6D" w:rsidRDefault="00B85D31" w:rsidP="00B85D31">
      <w:pPr>
        <w:spacing w:line="360" w:lineRule="auto"/>
        <w:rPr>
          <w:lang w:eastAsia="zh-CN"/>
        </w:rPr>
      </w:pPr>
    </w:p>
    <w:sectPr w:rsidR="00B85D31" w:rsidRPr="00720B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73447" w14:textId="77777777" w:rsidR="00793337" w:rsidRDefault="00793337">
      <w:r>
        <w:separator/>
      </w:r>
    </w:p>
  </w:endnote>
  <w:endnote w:type="continuationSeparator" w:id="0">
    <w:p w14:paraId="427CC025" w14:textId="77777777" w:rsidR="00793337" w:rsidRDefault="00793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73B2B" w14:textId="77777777" w:rsidR="00793337" w:rsidRDefault="00793337">
      <w:r>
        <w:separator/>
      </w:r>
    </w:p>
  </w:footnote>
  <w:footnote w:type="continuationSeparator" w:id="0">
    <w:p w14:paraId="294EE2C7" w14:textId="77777777" w:rsidR="00793337" w:rsidRDefault="00793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AA0885"/>
    <w:multiLevelType w:val="hybridMultilevel"/>
    <w:tmpl w:val="DA72D3CE"/>
    <w:lvl w:ilvl="0" w:tplc="AE92A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0EB29F1"/>
    <w:multiLevelType w:val="hybridMultilevel"/>
    <w:tmpl w:val="384C13E4"/>
    <w:lvl w:ilvl="0" w:tplc="EF24C27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E53E3"/>
    <w:multiLevelType w:val="hybridMultilevel"/>
    <w:tmpl w:val="88CC9570"/>
    <w:lvl w:ilvl="0" w:tplc="1F926CD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1F3979FF"/>
    <w:multiLevelType w:val="hybridMultilevel"/>
    <w:tmpl w:val="0BCCDB70"/>
    <w:lvl w:ilvl="0" w:tplc="2FBCA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8B81ACA"/>
    <w:multiLevelType w:val="hybridMultilevel"/>
    <w:tmpl w:val="713ED5EC"/>
    <w:lvl w:ilvl="0" w:tplc="9B70B642">
      <w:start w:val="1"/>
      <w:numFmt w:val="decimal"/>
      <w:lvlText w:val="%1.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9EE3EF3"/>
    <w:multiLevelType w:val="hybridMultilevel"/>
    <w:tmpl w:val="1FAA1BD4"/>
    <w:lvl w:ilvl="0" w:tplc="412A53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6"/>
  </w:num>
  <w:num w:numId="6">
    <w:abstractNumId w:val="8"/>
  </w:num>
  <w:num w:numId="7">
    <w:abstractNumId w:val="9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22"/>
  </w:num>
  <w:num w:numId="22">
    <w:abstractNumId w:val="17"/>
  </w:num>
  <w:num w:numId="23">
    <w:abstractNumId w:val="13"/>
  </w:num>
  <w:num w:numId="24">
    <w:abstractNumId w:val="14"/>
  </w:num>
  <w:num w:numId="25">
    <w:abstractNumId w:val="10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23A7"/>
    <w:rsid w:val="00046389"/>
    <w:rsid w:val="00074722"/>
    <w:rsid w:val="0008104C"/>
    <w:rsid w:val="000819D8"/>
    <w:rsid w:val="000934A6"/>
    <w:rsid w:val="000A2C6C"/>
    <w:rsid w:val="000A4660"/>
    <w:rsid w:val="000D1B5B"/>
    <w:rsid w:val="000D5A8C"/>
    <w:rsid w:val="000E4F9E"/>
    <w:rsid w:val="0010401F"/>
    <w:rsid w:val="00112FC3"/>
    <w:rsid w:val="00116704"/>
    <w:rsid w:val="001345FA"/>
    <w:rsid w:val="00173FA3"/>
    <w:rsid w:val="00184B6F"/>
    <w:rsid w:val="001861E5"/>
    <w:rsid w:val="001A4A8D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2C94"/>
    <w:rsid w:val="00230002"/>
    <w:rsid w:val="00244C9A"/>
    <w:rsid w:val="00247216"/>
    <w:rsid w:val="0026152B"/>
    <w:rsid w:val="002766AF"/>
    <w:rsid w:val="002A1857"/>
    <w:rsid w:val="002C7F38"/>
    <w:rsid w:val="002F1887"/>
    <w:rsid w:val="002F6432"/>
    <w:rsid w:val="0030628A"/>
    <w:rsid w:val="00316234"/>
    <w:rsid w:val="0035122B"/>
    <w:rsid w:val="00353451"/>
    <w:rsid w:val="00371032"/>
    <w:rsid w:val="00371B44"/>
    <w:rsid w:val="00374AE8"/>
    <w:rsid w:val="003C122B"/>
    <w:rsid w:val="003C5A97"/>
    <w:rsid w:val="003C7A04"/>
    <w:rsid w:val="003F52B2"/>
    <w:rsid w:val="00440414"/>
    <w:rsid w:val="004558E9"/>
    <w:rsid w:val="0045777E"/>
    <w:rsid w:val="00486B51"/>
    <w:rsid w:val="004B3753"/>
    <w:rsid w:val="004C1B7C"/>
    <w:rsid w:val="004C31D2"/>
    <w:rsid w:val="004D55C2"/>
    <w:rsid w:val="004E0F67"/>
    <w:rsid w:val="0051656C"/>
    <w:rsid w:val="00521131"/>
    <w:rsid w:val="00527C0B"/>
    <w:rsid w:val="005410F6"/>
    <w:rsid w:val="005527EC"/>
    <w:rsid w:val="005729C4"/>
    <w:rsid w:val="0058706F"/>
    <w:rsid w:val="0059227B"/>
    <w:rsid w:val="005974AD"/>
    <w:rsid w:val="005B0966"/>
    <w:rsid w:val="005B795D"/>
    <w:rsid w:val="005D365C"/>
    <w:rsid w:val="005E209F"/>
    <w:rsid w:val="005E3DF5"/>
    <w:rsid w:val="00607B24"/>
    <w:rsid w:val="00613820"/>
    <w:rsid w:val="00633A02"/>
    <w:rsid w:val="0064796C"/>
    <w:rsid w:val="00652248"/>
    <w:rsid w:val="00655827"/>
    <w:rsid w:val="00657B80"/>
    <w:rsid w:val="00675B3C"/>
    <w:rsid w:val="0069495C"/>
    <w:rsid w:val="006B4EAE"/>
    <w:rsid w:val="006C1509"/>
    <w:rsid w:val="006D340A"/>
    <w:rsid w:val="006D5E0E"/>
    <w:rsid w:val="00702BCC"/>
    <w:rsid w:val="00703641"/>
    <w:rsid w:val="00715A1D"/>
    <w:rsid w:val="00760BB0"/>
    <w:rsid w:val="0076157A"/>
    <w:rsid w:val="00764CBE"/>
    <w:rsid w:val="0076782C"/>
    <w:rsid w:val="00784593"/>
    <w:rsid w:val="00786E8C"/>
    <w:rsid w:val="00793337"/>
    <w:rsid w:val="007A00EF"/>
    <w:rsid w:val="007B19EA"/>
    <w:rsid w:val="007C0A2D"/>
    <w:rsid w:val="007C27B0"/>
    <w:rsid w:val="007D284E"/>
    <w:rsid w:val="007E6724"/>
    <w:rsid w:val="007F300B"/>
    <w:rsid w:val="008014C3"/>
    <w:rsid w:val="00850812"/>
    <w:rsid w:val="00862A45"/>
    <w:rsid w:val="00876B9A"/>
    <w:rsid w:val="008933BF"/>
    <w:rsid w:val="008A10C4"/>
    <w:rsid w:val="008B0248"/>
    <w:rsid w:val="008F5F33"/>
    <w:rsid w:val="0091046A"/>
    <w:rsid w:val="00922B77"/>
    <w:rsid w:val="00926ABD"/>
    <w:rsid w:val="00936EE4"/>
    <w:rsid w:val="00947F4E"/>
    <w:rsid w:val="009607D3"/>
    <w:rsid w:val="0096495C"/>
    <w:rsid w:val="00966D47"/>
    <w:rsid w:val="009706B6"/>
    <w:rsid w:val="00992312"/>
    <w:rsid w:val="00995F62"/>
    <w:rsid w:val="009C0DED"/>
    <w:rsid w:val="009C35C7"/>
    <w:rsid w:val="00A37D7F"/>
    <w:rsid w:val="00A46410"/>
    <w:rsid w:val="00A57688"/>
    <w:rsid w:val="00A80C74"/>
    <w:rsid w:val="00A82EC4"/>
    <w:rsid w:val="00A84A94"/>
    <w:rsid w:val="00AD1DAA"/>
    <w:rsid w:val="00AE2AB2"/>
    <w:rsid w:val="00AE488F"/>
    <w:rsid w:val="00AF1E23"/>
    <w:rsid w:val="00AF7408"/>
    <w:rsid w:val="00AF7F81"/>
    <w:rsid w:val="00B01AFF"/>
    <w:rsid w:val="00B05CC7"/>
    <w:rsid w:val="00B27E39"/>
    <w:rsid w:val="00B350D8"/>
    <w:rsid w:val="00B76763"/>
    <w:rsid w:val="00B7732B"/>
    <w:rsid w:val="00B85D31"/>
    <w:rsid w:val="00B879F0"/>
    <w:rsid w:val="00BC25AA"/>
    <w:rsid w:val="00BD3EBF"/>
    <w:rsid w:val="00BD74BC"/>
    <w:rsid w:val="00C01728"/>
    <w:rsid w:val="00C022E3"/>
    <w:rsid w:val="00C0505C"/>
    <w:rsid w:val="00C22D17"/>
    <w:rsid w:val="00C4712D"/>
    <w:rsid w:val="00C555C9"/>
    <w:rsid w:val="00C94F55"/>
    <w:rsid w:val="00CA7D62"/>
    <w:rsid w:val="00CB07A8"/>
    <w:rsid w:val="00CC043F"/>
    <w:rsid w:val="00CD4A57"/>
    <w:rsid w:val="00D01D74"/>
    <w:rsid w:val="00D146F1"/>
    <w:rsid w:val="00D33604"/>
    <w:rsid w:val="00D37B08"/>
    <w:rsid w:val="00D437FF"/>
    <w:rsid w:val="00D5130C"/>
    <w:rsid w:val="00D61C37"/>
    <w:rsid w:val="00D62265"/>
    <w:rsid w:val="00D72EEA"/>
    <w:rsid w:val="00D838AB"/>
    <w:rsid w:val="00D8512E"/>
    <w:rsid w:val="00DA1E58"/>
    <w:rsid w:val="00DC1EE1"/>
    <w:rsid w:val="00DE4EF2"/>
    <w:rsid w:val="00DF2C0E"/>
    <w:rsid w:val="00E04DB6"/>
    <w:rsid w:val="00E05859"/>
    <w:rsid w:val="00E06FFB"/>
    <w:rsid w:val="00E154DB"/>
    <w:rsid w:val="00E30155"/>
    <w:rsid w:val="00E419DE"/>
    <w:rsid w:val="00E5308E"/>
    <w:rsid w:val="00E87150"/>
    <w:rsid w:val="00E91FE1"/>
    <w:rsid w:val="00EA5E95"/>
    <w:rsid w:val="00ED4954"/>
    <w:rsid w:val="00EE0943"/>
    <w:rsid w:val="00EE33A2"/>
    <w:rsid w:val="00EF564A"/>
    <w:rsid w:val="00F163B8"/>
    <w:rsid w:val="00F23F0D"/>
    <w:rsid w:val="00F33CF1"/>
    <w:rsid w:val="00F66DDD"/>
    <w:rsid w:val="00F67A1C"/>
    <w:rsid w:val="00F82C5B"/>
    <w:rsid w:val="00F8555F"/>
    <w:rsid w:val="00FA1086"/>
    <w:rsid w:val="00FB5301"/>
    <w:rsid w:val="00FC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List Paragraph"/>
    <w:basedOn w:val="a"/>
    <w:uiPriority w:val="34"/>
    <w:qFormat/>
    <w:rsid w:val="00FC7D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2">
    <w:name w:val="annotation subject"/>
    <w:basedOn w:val="ad"/>
    <w:next w:val="ad"/>
    <w:link w:val="af3"/>
    <w:rsid w:val="0008104C"/>
    <w:rPr>
      <w:b/>
      <w:bCs/>
    </w:rPr>
  </w:style>
  <w:style w:type="character" w:customStyle="1" w:styleId="ae">
    <w:name w:val="批注文字 字符"/>
    <w:basedOn w:val="a0"/>
    <w:link w:val="ad"/>
    <w:semiHidden/>
    <w:rsid w:val="0008104C"/>
    <w:rPr>
      <w:rFonts w:ascii="Times New Roman" w:hAnsi="Times New Roman"/>
      <w:lang w:eastAsia="en-US"/>
    </w:rPr>
  </w:style>
  <w:style w:type="character" w:customStyle="1" w:styleId="af3">
    <w:name w:val="批注主题 字符"/>
    <w:basedOn w:val="ae"/>
    <w:link w:val="af2"/>
    <w:rsid w:val="0008104C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986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王昭宁</cp:lastModifiedBy>
  <cp:revision>53</cp:revision>
  <cp:lastPrinted>1899-12-31T23:00:00Z</cp:lastPrinted>
  <dcterms:created xsi:type="dcterms:W3CDTF">2021-10-26T08:01:00Z</dcterms:created>
  <dcterms:modified xsi:type="dcterms:W3CDTF">2022-03-25T09:18:00Z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(3)lapzRIZCGES2/bylezzFfg52jqayGovcT7cyVWA49jOIfo9ckM8nLisVa21E/QY4YEBg++Oq
9LNGUuFGn6z+Ge5SQkrK4R8i23fj7L5X8N6BCYKe+kPoUCsjCUCJQqafD8zmQ3b+tZj9pNv5
8mu76+qC4IzyaBHURAHtDBI5VM1uRiJdELI4soCDjalw4d76gbYClAn4R5uziuMUiKPFe96m
zPGcSzxKUiBFUmVMz9</vt:lpwstr>
  </property>
  <property fmtid="{D5CDD505-2E9C-101B-9397-08002B2CF9AE}" pid="3" name="_2015_ms_pID_7253431">
    <vt:lpwstr>ocvmAN/MehyLvzTLN8Fs7mOBaukrByj/H2+vIWIQFuf5vLDYQ/sEvP
k2Cz6GAxV07HeB+zygzoFJHFrLcmxFXgtO5wjZTL6AwXsDlbv6esaZ8gThcCiEiyUR7+ezcS
GJdaD+neA8BTQEySdEDLYFrSRnQblKOF6llHK0V7z50ZlSIKx0cGul9t7w/xmV53FxSd6tF2
bR54i0OXRlJnrGPkmTuceuyPUWLmUgKPxPte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</Properties>
</file>